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B551" w14:textId="5304D616" w:rsidR="00496BED" w:rsidRPr="00D96B0B" w:rsidRDefault="00D31170" w:rsidP="00D96B0B">
      <w:pPr>
        <w:spacing w:line="276" w:lineRule="auto"/>
        <w:jc w:val="center"/>
        <w:rPr>
          <w:b/>
          <w:bCs/>
        </w:rPr>
      </w:pPr>
      <w:r w:rsidRPr="00D96B0B">
        <w:rPr>
          <w:b/>
          <w:bCs/>
          <w:sz w:val="32"/>
          <w:szCs w:val="32"/>
        </w:rPr>
        <w:t>Instrukcja konkursu Kreatywny Kampus</w:t>
      </w:r>
    </w:p>
    <w:p w14:paraId="2DAC6A40" w14:textId="448BD705" w:rsidR="0040523E" w:rsidRDefault="0040523E" w:rsidP="00D96B0B">
      <w:pPr>
        <w:spacing w:line="276" w:lineRule="auto"/>
      </w:pPr>
      <w:r>
        <w:t>Celem Konkursu jest promowanie innowacyjnych pomysłów oraz umożliwienie uczestnikom rozwoju i wdrażania ich projektów w życie.</w:t>
      </w:r>
    </w:p>
    <w:p w14:paraId="06F7A054" w14:textId="77777777" w:rsidR="00E84FDC" w:rsidRDefault="00E84FDC" w:rsidP="00D96B0B">
      <w:pPr>
        <w:spacing w:line="276" w:lineRule="auto"/>
      </w:pPr>
    </w:p>
    <w:p w14:paraId="42E4766F" w14:textId="4BFC1ECD" w:rsidR="00D31170" w:rsidRPr="00E84FDC" w:rsidRDefault="00D31170" w:rsidP="00D96B0B">
      <w:pPr>
        <w:spacing w:line="276" w:lineRule="auto"/>
        <w:rPr>
          <w:b/>
          <w:bCs/>
          <w:sz w:val="32"/>
          <w:szCs w:val="32"/>
        </w:rPr>
      </w:pPr>
      <w:r w:rsidRPr="00E84FDC">
        <w:rPr>
          <w:b/>
          <w:bCs/>
          <w:sz w:val="32"/>
          <w:szCs w:val="32"/>
        </w:rPr>
        <w:t>Jakie projekty mogą się zgłosić?</w:t>
      </w:r>
    </w:p>
    <w:p w14:paraId="0FCD26D0" w14:textId="7C1DDE82" w:rsidR="0040523E" w:rsidRDefault="0040523E" w:rsidP="00D96B0B">
      <w:pPr>
        <w:spacing w:line="276" w:lineRule="auto"/>
      </w:pPr>
      <w:r>
        <w:t>Bez względu na stopień zaawansowania projektu, oraz jego tematykę, zapraszamy do zgłoszenia się wszystkie projekty. Aby stworzyć najlepsze warunki do prezentacji zostały zaplanowane cztery kategorie konkursowe:</w:t>
      </w:r>
    </w:p>
    <w:p w14:paraId="213FA73B" w14:textId="77777777" w:rsidR="0040523E" w:rsidRPr="00D96B0B" w:rsidRDefault="0040523E" w:rsidP="00D96B0B">
      <w:pPr>
        <w:spacing w:line="276" w:lineRule="auto"/>
        <w:rPr>
          <w:sz w:val="28"/>
          <w:szCs w:val="28"/>
        </w:rPr>
      </w:pPr>
      <w:r w:rsidRPr="00D96B0B">
        <w:rPr>
          <w:sz w:val="28"/>
          <w:szCs w:val="28"/>
        </w:rPr>
        <w:t>Projekt społeczny</w:t>
      </w:r>
    </w:p>
    <w:p w14:paraId="21EB3011" w14:textId="54FCD44F" w:rsidR="0040523E" w:rsidRDefault="0040523E" w:rsidP="00D96B0B">
      <w:pPr>
        <w:spacing w:line="276" w:lineRule="auto"/>
      </w:pPr>
      <w:r>
        <w:t xml:space="preserve">Kategoria ta jest przeznaczona dla uczestników konkursu, którzy zgłaszają projekt dotyczący wprowadzenia konkretnej zmiany w otoczeniu. Realizowany jest on w myśli „z ludźmi i dla ludzi”, zakłada on współpracę i społeczne zaangażowanie. Patronat tej kategorii sprawuje Regionalny Ośrodek Polityki Społecznej w Krakowie. </w:t>
      </w:r>
    </w:p>
    <w:p w14:paraId="606361E2" w14:textId="160EE83E" w:rsidR="00E84FDC" w:rsidRDefault="00E84FDC" w:rsidP="00D96B0B">
      <w:pPr>
        <w:spacing w:line="276" w:lineRule="auto"/>
      </w:pPr>
      <w:r>
        <w:t xml:space="preserve">Dla zwycięskiego projektu Regionalny Ośrodek Polityki Społecznej w Krakowie przeprowadzi serię spotkań mentoringowych i doradczych, dzięki którym </w:t>
      </w:r>
      <w:r>
        <w:rPr>
          <w:i/>
          <w:iCs/>
        </w:rPr>
        <w:t xml:space="preserve">mentees </w:t>
      </w:r>
      <w:r>
        <w:t>zdobędą umiejętności dopasowane do swojego projektu i poziomu wiedzy i doświadczenia – od projektów początkujących, aż po zaawansowane – gotowe do prototypowania!</w:t>
      </w:r>
    </w:p>
    <w:p w14:paraId="4E7F3EED" w14:textId="77777777" w:rsidR="0040523E" w:rsidRPr="00D96B0B" w:rsidRDefault="0040523E" w:rsidP="00D96B0B">
      <w:pPr>
        <w:spacing w:line="276" w:lineRule="auto"/>
        <w:rPr>
          <w:sz w:val="28"/>
          <w:szCs w:val="28"/>
        </w:rPr>
      </w:pPr>
      <w:r w:rsidRPr="00D96B0B">
        <w:rPr>
          <w:sz w:val="28"/>
          <w:szCs w:val="28"/>
        </w:rPr>
        <w:t>Projekt dla kampusu</w:t>
      </w:r>
    </w:p>
    <w:p w14:paraId="2D1F6A4F" w14:textId="029DE7E9" w:rsidR="0040523E" w:rsidRDefault="0040523E" w:rsidP="00D96B0B">
      <w:pPr>
        <w:spacing w:line="276" w:lineRule="auto"/>
      </w:pPr>
      <w:r>
        <w:t>Kategoria ta jest przeznaczona dla uczestników konkursu, którzy zgłaszają projekt dotyczący wprowadzenia rozwiązań dla Kampusu UJ i całego Uniwersytetu Jagiellońskiego, bądź rozwiązań, które mogą być testowane na Kampusie i są skalowalne na większy obszar w kolejnych etapach prowadzenia projektu. Patronat nad tą kategorią sprawuje Campus Living Lab Uniwersytetu Jagiellońskiego.</w:t>
      </w:r>
    </w:p>
    <w:p w14:paraId="1333FCAF" w14:textId="01781D52" w:rsidR="00E84FDC" w:rsidRDefault="00E84FDC" w:rsidP="00D96B0B">
      <w:pPr>
        <w:spacing w:line="276" w:lineRule="auto"/>
      </w:pPr>
      <w:r>
        <w:t xml:space="preserve">Dla projektu, który zajmie 1 miejsce w tej kategorii przewidziane są nagrody od Campus Living Lab w postacie 5 spotkań mentoringowych dla zespołu projektowego z członkami Campus Living Lab, podczas których </w:t>
      </w:r>
      <w:r>
        <w:rPr>
          <w:i/>
          <w:iCs/>
        </w:rPr>
        <w:t xml:space="preserve">mentees </w:t>
      </w:r>
      <w:r>
        <w:t>dowiedzą się w jaki sposób poprowadzić swój projekt dalej, oraz Voucher na kwotę do 5 tyś zł na certyfikowane szkolenie Design Thinking.</w:t>
      </w:r>
    </w:p>
    <w:p w14:paraId="22B2E45D" w14:textId="77777777" w:rsidR="0040523E" w:rsidRPr="00D96B0B" w:rsidRDefault="0040523E" w:rsidP="00D96B0B">
      <w:pPr>
        <w:spacing w:line="276" w:lineRule="auto"/>
        <w:rPr>
          <w:sz w:val="28"/>
          <w:szCs w:val="28"/>
        </w:rPr>
      </w:pPr>
      <w:r w:rsidRPr="00D96B0B">
        <w:rPr>
          <w:sz w:val="28"/>
          <w:szCs w:val="28"/>
        </w:rPr>
        <w:t>Projekt technologiczny</w:t>
      </w:r>
    </w:p>
    <w:p w14:paraId="1E37F23B" w14:textId="35FCDAAB" w:rsidR="0040523E" w:rsidRPr="00B9713C" w:rsidRDefault="0040523E" w:rsidP="00D96B0B">
      <w:pPr>
        <w:spacing w:line="276" w:lineRule="auto"/>
      </w:pPr>
      <w:r w:rsidRPr="00B9713C">
        <w:t xml:space="preserve">Kategoria ta jest przeznaczona dla uczestników konkursu, którzy zgłaszają projekty dotyczące stworzenia nowych technologii w zakresie m.in. informatyki, nauk przyrodniczych, nauk matematycznych itp. Patronat nad tą kategorią sprawuje Centrum Transferu Technologii CITTRU. </w:t>
      </w:r>
    </w:p>
    <w:p w14:paraId="20FB7776" w14:textId="77777777" w:rsidR="00E84FDC" w:rsidRPr="00B9713C" w:rsidRDefault="00E84FDC" w:rsidP="00E84FDC">
      <w:pPr>
        <w:pStyle w:val="NormalnyWeb"/>
        <w:spacing w:after="12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B9713C">
        <w:rPr>
          <w:rFonts w:asciiTheme="minorHAnsi" w:hAnsiTheme="minorHAnsi" w:cstheme="minorHAnsi"/>
          <w:sz w:val="22"/>
          <w:szCs w:val="22"/>
        </w:rPr>
        <w:t>Zespół projektu, który zajmie 1 miejsce w tej kategorii otrzyma możliwość udziału w Pitch Decku międzynarodowych Targów Wynalazczości E-nnovate.</w:t>
      </w:r>
    </w:p>
    <w:p w14:paraId="12E61D37" w14:textId="38B5EB11" w:rsidR="00E84FDC" w:rsidRPr="00E84FDC" w:rsidRDefault="00E84FDC" w:rsidP="00E84FDC">
      <w:pPr>
        <w:pStyle w:val="NormalnyWeb"/>
        <w:spacing w:after="120" w:afterAutospacing="0" w:line="276" w:lineRule="auto"/>
        <w:rPr>
          <w:rFonts w:asciiTheme="minorHAnsi" w:hAnsiTheme="minorHAnsi" w:cstheme="minorHAnsi"/>
        </w:rPr>
      </w:pPr>
      <w:r w:rsidRPr="00B9713C">
        <w:rPr>
          <w:rFonts w:asciiTheme="minorHAnsi" w:hAnsiTheme="minorHAnsi" w:cstheme="minorHAnsi"/>
          <w:sz w:val="22"/>
          <w:szCs w:val="22"/>
        </w:rPr>
        <w:t>Targi odbywają się w dniach 15-16 Maja 2024. 16 Maja zwycięzca Kreatywnego Kampusu – Projekt Technologiczny ma szansę zaprezentować wstępny prototyp, bądź inną formę ukazującą zamysł i</w:t>
      </w:r>
      <w:r w:rsidRPr="006D6D21">
        <w:rPr>
          <w:rFonts w:asciiTheme="minorHAnsi" w:hAnsiTheme="minorHAnsi" w:cstheme="minorHAnsi"/>
        </w:rPr>
        <w:t xml:space="preserve"> </w:t>
      </w:r>
      <w:r w:rsidRPr="00B9713C">
        <w:rPr>
          <w:rFonts w:asciiTheme="minorHAnsi" w:hAnsiTheme="minorHAnsi" w:cstheme="minorHAnsi"/>
          <w:sz w:val="22"/>
          <w:szCs w:val="22"/>
        </w:rPr>
        <w:lastRenderedPageBreak/>
        <w:t>technologię stojącą za projektem lub wynalazkiem przed międzynarodową komisją.</w:t>
      </w:r>
      <w:r w:rsidRPr="00B9713C">
        <w:rPr>
          <w:rFonts w:asciiTheme="minorHAnsi" w:hAnsiTheme="minorHAnsi" w:cstheme="minorHAnsi"/>
          <w:sz w:val="22"/>
          <w:szCs w:val="22"/>
        </w:rPr>
        <w:br/>
        <w:t>Dla pierwszych 3 miejsc w Pitch Decku E-nnovate nagrodą jest bilet wstępu na Międzynarodowe Targi Wynalazczości w Indiach. W przypadku zajęcia przez zespół projektowy Kreatywnego Kampusu jednego z trzech pierwszych miejsc CTT CITTRU dofinansuje koszty związane z wyjazdem do Indii w kwocie do 30 tyś zł. Jeśli zespół projektowy nie otrzyma nagrody w postaci wyjazdu na targi w Indiach CTT CITTRU sfinansuje prototypowanie projektu technologicznego w kwocie do 30 tyś zł.</w:t>
      </w:r>
    </w:p>
    <w:p w14:paraId="7787CCAA" w14:textId="77777777" w:rsidR="0040523E" w:rsidRPr="00D96B0B" w:rsidRDefault="0040523E" w:rsidP="00D96B0B">
      <w:pPr>
        <w:spacing w:line="276" w:lineRule="auto"/>
        <w:rPr>
          <w:sz w:val="24"/>
          <w:szCs w:val="24"/>
        </w:rPr>
      </w:pPr>
      <w:r w:rsidRPr="00D96B0B">
        <w:rPr>
          <w:sz w:val="28"/>
          <w:szCs w:val="28"/>
        </w:rPr>
        <w:t>Projekt dla Dzieci i Młodzieży</w:t>
      </w:r>
    </w:p>
    <w:p w14:paraId="46A07A7F" w14:textId="248B4F78" w:rsidR="00CF3F57" w:rsidRDefault="0040523E" w:rsidP="00D96B0B">
      <w:pPr>
        <w:spacing w:line="276" w:lineRule="auto"/>
      </w:pPr>
      <w:r>
        <w:t>Kategoria ta jest przeznaczona dla uczestników konkursu, którzy zgłaszają projekt przeznaczony dla dzieci i młodzieży</w:t>
      </w:r>
      <w:r w:rsidR="00C46697">
        <w:t>, który wspiera tą grupę społeczną w sposób dowolny – poprzez działania edukacyjne, kampanie społeczne, i inne</w:t>
      </w:r>
      <w:r>
        <w:t>. Patronat nad tą kategorią sprawuje Fundacja ING Dzieciom</w:t>
      </w:r>
      <w:r w:rsidR="00CF3F57">
        <w:t>.</w:t>
      </w:r>
    </w:p>
    <w:p w14:paraId="63C69942" w14:textId="17AEEE52" w:rsidR="00E84FDC" w:rsidRPr="00E84FDC" w:rsidRDefault="00E84FDC" w:rsidP="00D96B0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Dla 5 najlepszych projektów w kategorii Fundacja ING Dzieciom przeprowadzi serię spotkań mentoringowych z przedstawicielami organizacji, podczas których omówiona zostanie dalsza ścieżka każdego z projektów. Dzięki wsparciu Fundacji </w:t>
      </w:r>
      <w:r>
        <w:rPr>
          <w:i/>
          <w:iCs/>
          <w:sz w:val="24"/>
          <w:szCs w:val="24"/>
        </w:rPr>
        <w:t xml:space="preserve">mentees </w:t>
      </w:r>
      <w:r>
        <w:rPr>
          <w:sz w:val="24"/>
          <w:szCs w:val="24"/>
        </w:rPr>
        <w:t>uzyskają informacje i zdobędą umiejętności istotne dla dalszego prowadzenia prac nad projektem, bądź praktyczne wskazówki do przekształcenia pomysłu w rzeczywistość!</w:t>
      </w:r>
    </w:p>
    <w:p w14:paraId="470F4D7B" w14:textId="77777777" w:rsidR="00E84FDC" w:rsidRDefault="00E84FDC" w:rsidP="00D96B0B">
      <w:pPr>
        <w:spacing w:line="276" w:lineRule="auto"/>
        <w:rPr>
          <w:sz w:val="28"/>
          <w:szCs w:val="28"/>
        </w:rPr>
      </w:pPr>
    </w:p>
    <w:p w14:paraId="5E99BD60" w14:textId="3C7DF43B" w:rsidR="00E84FDC" w:rsidRPr="00E84FDC" w:rsidRDefault="00CF3F57" w:rsidP="00D96B0B">
      <w:pPr>
        <w:spacing w:line="276" w:lineRule="auto"/>
        <w:rPr>
          <w:b/>
          <w:bCs/>
          <w:sz w:val="28"/>
          <w:szCs w:val="28"/>
        </w:rPr>
      </w:pPr>
      <w:r w:rsidRPr="00E84FDC">
        <w:rPr>
          <w:b/>
          <w:bCs/>
          <w:sz w:val="28"/>
          <w:szCs w:val="28"/>
        </w:rPr>
        <w:t>Jak wypełnić formularz zgłoszeniowy?</w:t>
      </w:r>
    </w:p>
    <w:p w14:paraId="3EE3B03A" w14:textId="51D2E314" w:rsidR="00CF3F57" w:rsidRDefault="00CF3F57" w:rsidP="00D96B0B">
      <w:pPr>
        <w:spacing w:line="276" w:lineRule="auto"/>
      </w:pPr>
      <w:r>
        <w:t>W formularzu zgłoszeniowym zostaną Państwo poproszeni o wypełnienie następujących informacji:</w:t>
      </w:r>
    </w:p>
    <w:p w14:paraId="181FA2E1" w14:textId="53CF6E8C" w:rsidR="00CF3F57" w:rsidRDefault="00CF3F57" w:rsidP="00D96B0B">
      <w:pPr>
        <w:pStyle w:val="Akapitzlist"/>
        <w:numPr>
          <w:ilvl w:val="0"/>
          <w:numId w:val="1"/>
        </w:numPr>
        <w:spacing w:line="276" w:lineRule="auto"/>
      </w:pPr>
      <w:r>
        <w:t>Imię i nazwisko</w:t>
      </w:r>
    </w:p>
    <w:p w14:paraId="0155F72F" w14:textId="75E4E53C" w:rsidR="00CF3F57" w:rsidRDefault="00CF3F57" w:rsidP="00D96B0B">
      <w:pPr>
        <w:pStyle w:val="Akapitzlist"/>
        <w:numPr>
          <w:ilvl w:val="0"/>
          <w:numId w:val="1"/>
        </w:numPr>
        <w:spacing w:line="276" w:lineRule="auto"/>
      </w:pPr>
      <w:r>
        <w:t>Adres e-mail</w:t>
      </w:r>
    </w:p>
    <w:p w14:paraId="1CFFF656" w14:textId="499AA49D" w:rsidR="00CF3F57" w:rsidRDefault="00CF3F57" w:rsidP="00D96B0B">
      <w:pPr>
        <w:pStyle w:val="Akapitzlist"/>
        <w:numPr>
          <w:ilvl w:val="0"/>
          <w:numId w:val="1"/>
        </w:numPr>
        <w:spacing w:line="276" w:lineRule="auto"/>
      </w:pPr>
      <w:r>
        <w:t>Nazwa projektu</w:t>
      </w:r>
    </w:p>
    <w:p w14:paraId="320F656C" w14:textId="298C549A" w:rsidR="00CF3F57" w:rsidRDefault="00CF3F57" w:rsidP="00D96B0B">
      <w:pPr>
        <w:pStyle w:val="Akapitzlist"/>
        <w:numPr>
          <w:ilvl w:val="0"/>
          <w:numId w:val="1"/>
        </w:numPr>
        <w:spacing w:line="276" w:lineRule="auto"/>
      </w:pPr>
      <w:r>
        <w:t>Opis projektu do 300 słów z uwzględnionymi celami projektu, tym na jakie problemy/potrzeby odpowiada i na ma on polegać</w:t>
      </w:r>
    </w:p>
    <w:p w14:paraId="2D8D2C40" w14:textId="6FBB0CD6" w:rsidR="00CF3F57" w:rsidRDefault="00CF3F57" w:rsidP="00D96B0B">
      <w:pPr>
        <w:pStyle w:val="Akapitzlist"/>
        <w:numPr>
          <w:ilvl w:val="0"/>
          <w:numId w:val="1"/>
        </w:numPr>
        <w:spacing w:line="276" w:lineRule="auto"/>
      </w:pPr>
      <w:r>
        <w:t>Nazwa Instytutu/Katedry</w:t>
      </w:r>
      <w:r w:rsidR="00617F99">
        <w:t xml:space="preserve"> (pracownicy naukowi, naukowo-dydaktyczni i dydaktyczni)</w:t>
      </w:r>
      <w:r>
        <w:t xml:space="preserve"> lub jednostka administracyjna</w:t>
      </w:r>
      <w:r w:rsidR="00617F99">
        <w:t xml:space="preserve"> (pracownicy administracyjni)</w:t>
      </w:r>
      <w:r>
        <w:t xml:space="preserve"> lub kierunek i rok studiów</w:t>
      </w:r>
      <w:r w:rsidR="00617F99">
        <w:t xml:space="preserve"> (studenci</w:t>
      </w:r>
      <w:r w:rsidR="00F95342">
        <w:t>) lub nazwa szkoły doktorskiej (doktoranci)</w:t>
      </w:r>
    </w:p>
    <w:p w14:paraId="70FF8C62" w14:textId="621D23D6" w:rsidR="00F95342" w:rsidRDefault="00F95342" w:rsidP="00D96B0B">
      <w:pPr>
        <w:pStyle w:val="Akapitzlist"/>
        <w:numPr>
          <w:ilvl w:val="0"/>
          <w:numId w:val="1"/>
        </w:numPr>
        <w:spacing w:line="276" w:lineRule="auto"/>
      </w:pPr>
      <w:r>
        <w:t xml:space="preserve">Preferowana kategoria konkursowa </w:t>
      </w:r>
      <w:r w:rsidR="00232C96">
        <w:t>–</w:t>
      </w:r>
      <w:r>
        <w:t xml:space="preserve"> </w:t>
      </w:r>
      <w:r w:rsidR="00232C96">
        <w:t xml:space="preserve">osoba wypełniająca formularz może wybrać jedną </w:t>
      </w:r>
      <w:r w:rsidR="00E64F45">
        <w:t>l</w:t>
      </w:r>
      <w:r w:rsidR="00232C96">
        <w:t xml:space="preserve">ub więcej potencjalnych kategorii, do których </w:t>
      </w:r>
      <w:r w:rsidR="00CD57DC">
        <w:t>pasuje projekt, jednak ostateczny wybór kategorii należy do Organizatora.</w:t>
      </w:r>
    </w:p>
    <w:p w14:paraId="0F1AF59A" w14:textId="41FAE657" w:rsidR="00E01EE2" w:rsidRDefault="006A6D30" w:rsidP="00D96B0B">
      <w:pPr>
        <w:pStyle w:val="Akapitzlist"/>
        <w:numPr>
          <w:ilvl w:val="0"/>
          <w:numId w:val="1"/>
        </w:numPr>
        <w:spacing w:line="276" w:lineRule="auto"/>
      </w:pPr>
      <w:r>
        <w:t>Czy są firmy/organizacje, które chcieliby Państwo zaprosić na wydarzenie?</w:t>
      </w:r>
    </w:p>
    <w:p w14:paraId="7548F031" w14:textId="076384E0" w:rsidR="00CD57DC" w:rsidRDefault="00CA0000" w:rsidP="00D96B0B">
      <w:pPr>
        <w:spacing w:line="276" w:lineRule="auto"/>
      </w:pPr>
      <w:r>
        <w:t>W przypadku, kiedy do konkursu zgłasza się zespół projektowy</w:t>
      </w:r>
      <w:r w:rsidR="005A48F1">
        <w:t>, w którym jest więcej niż 1 osoba</w:t>
      </w:r>
      <w:r w:rsidR="00E64F45">
        <w:t xml:space="preserve"> w rubrykach imię i nazwisko, adres e-mail, oraz Jednostka UJ proszę wypisać dane wszystkich członków zespołu po przecinkach.</w:t>
      </w:r>
    </w:p>
    <w:p w14:paraId="221A7FA2" w14:textId="54B9EB26" w:rsidR="00D227EC" w:rsidRPr="00AC0468" w:rsidRDefault="006D39CD" w:rsidP="00D96B0B">
      <w:pPr>
        <w:spacing w:line="276" w:lineRule="auto"/>
      </w:pPr>
      <w:r>
        <w:t>Jeśli</w:t>
      </w:r>
      <w:r w:rsidR="0020306C">
        <w:t xml:space="preserve"> Zespół Projektowy </w:t>
      </w:r>
      <w:r w:rsidR="00060494">
        <w:t>zna organizacje, dla której jego projekt może być szczególnie interesujący</w:t>
      </w:r>
      <w:r w:rsidR="00E25144">
        <w:t>, zachęcamy do zgłoszenia jej w formularzu. Podejmiemy próbę zaproszenia każdej wskazanej organizacji, jednak nie gwarantujemy akceptacji zaproszenia.</w:t>
      </w:r>
    </w:p>
    <w:sectPr w:rsidR="00D227EC" w:rsidRPr="00AC0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26F9A"/>
    <w:multiLevelType w:val="hybridMultilevel"/>
    <w:tmpl w:val="6D946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496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170"/>
    <w:rsid w:val="00044EB1"/>
    <w:rsid w:val="00060494"/>
    <w:rsid w:val="00065D72"/>
    <w:rsid w:val="00090565"/>
    <w:rsid w:val="001A79DD"/>
    <w:rsid w:val="0020306C"/>
    <w:rsid w:val="00232C96"/>
    <w:rsid w:val="00241E26"/>
    <w:rsid w:val="002B450E"/>
    <w:rsid w:val="002C43D0"/>
    <w:rsid w:val="002D13BD"/>
    <w:rsid w:val="0032796E"/>
    <w:rsid w:val="003A4E50"/>
    <w:rsid w:val="0040523E"/>
    <w:rsid w:val="00482442"/>
    <w:rsid w:val="00491943"/>
    <w:rsid w:val="00496BED"/>
    <w:rsid w:val="00501E9F"/>
    <w:rsid w:val="00525D6F"/>
    <w:rsid w:val="00547F65"/>
    <w:rsid w:val="005A48F1"/>
    <w:rsid w:val="00617F99"/>
    <w:rsid w:val="006760BF"/>
    <w:rsid w:val="006A6D30"/>
    <w:rsid w:val="006D39CD"/>
    <w:rsid w:val="006D6D21"/>
    <w:rsid w:val="009009EC"/>
    <w:rsid w:val="00A01AA2"/>
    <w:rsid w:val="00A07B74"/>
    <w:rsid w:val="00A42A11"/>
    <w:rsid w:val="00A84039"/>
    <w:rsid w:val="00AA7882"/>
    <w:rsid w:val="00AC0468"/>
    <w:rsid w:val="00B04766"/>
    <w:rsid w:val="00B5441F"/>
    <w:rsid w:val="00B9713C"/>
    <w:rsid w:val="00C44162"/>
    <w:rsid w:val="00C46697"/>
    <w:rsid w:val="00CA0000"/>
    <w:rsid w:val="00CD44DC"/>
    <w:rsid w:val="00CD57DC"/>
    <w:rsid w:val="00CF3F57"/>
    <w:rsid w:val="00D227EC"/>
    <w:rsid w:val="00D31170"/>
    <w:rsid w:val="00D5537C"/>
    <w:rsid w:val="00D6199A"/>
    <w:rsid w:val="00D636AC"/>
    <w:rsid w:val="00D96B0B"/>
    <w:rsid w:val="00E01EE2"/>
    <w:rsid w:val="00E13E88"/>
    <w:rsid w:val="00E25144"/>
    <w:rsid w:val="00E64F45"/>
    <w:rsid w:val="00E84FDC"/>
    <w:rsid w:val="00F9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CE2B"/>
  <w15:docId w15:val="{5B9CB40B-A197-4821-8FF0-8DD2953F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F5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44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9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Pulchny</dc:creator>
  <cp:keywords/>
  <dc:description/>
  <cp:lastModifiedBy>Natalia Pulchny</cp:lastModifiedBy>
  <cp:revision>48</cp:revision>
  <dcterms:created xsi:type="dcterms:W3CDTF">2024-02-27T07:29:00Z</dcterms:created>
  <dcterms:modified xsi:type="dcterms:W3CDTF">2024-03-01T07:16:00Z</dcterms:modified>
</cp:coreProperties>
</file>